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B9" w:rsidRDefault="001371B9"/>
    <w:tbl>
      <w:tblPr>
        <w:tblW w:w="9900" w:type="dxa"/>
        <w:tblInd w:w="108" w:type="dxa"/>
        <w:tblLook w:val="01E0"/>
      </w:tblPr>
      <w:tblGrid>
        <w:gridCol w:w="3780"/>
        <w:gridCol w:w="6120"/>
      </w:tblGrid>
      <w:tr w:rsidR="001371B9" w:rsidRPr="00F243A1" w:rsidTr="00C70175">
        <w:tc>
          <w:tcPr>
            <w:tcW w:w="3780" w:type="dxa"/>
          </w:tcPr>
          <w:p w:rsidR="001371B9" w:rsidRPr="00AE71CC" w:rsidRDefault="001371B9" w:rsidP="00C701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ĐOÀN GIÁO DỤC</w:t>
            </w:r>
            <w:r w:rsidRPr="00AE71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</w:tcPr>
          <w:p w:rsidR="001371B9" w:rsidRPr="00AE71CC" w:rsidRDefault="001371B9" w:rsidP="00C701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1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E71CC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1371B9" w:rsidRPr="00F243A1" w:rsidTr="00C70175">
        <w:tc>
          <w:tcPr>
            <w:tcW w:w="3780" w:type="dxa"/>
          </w:tcPr>
          <w:p w:rsidR="001371B9" w:rsidRPr="00AE71CC" w:rsidRDefault="001371B9" w:rsidP="00C7017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71CC">
              <w:rPr>
                <w:rFonts w:ascii="Times New Roman" w:hAnsi="Times New Roman"/>
                <w:bCs/>
                <w:sz w:val="26"/>
                <w:szCs w:val="26"/>
              </w:rPr>
              <w:t xml:space="preserve">THÀNH PHỐ HỒ CHÍ MINH </w:t>
            </w:r>
          </w:p>
          <w:p w:rsidR="001371B9" w:rsidRPr="00AE71CC" w:rsidRDefault="001371B9" w:rsidP="00C701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1CC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ĐCS THPT HÀN THUYÊN</w:t>
            </w:r>
          </w:p>
        </w:tc>
        <w:tc>
          <w:tcPr>
            <w:tcW w:w="6120" w:type="dxa"/>
          </w:tcPr>
          <w:p w:rsidR="001371B9" w:rsidRDefault="001371B9" w:rsidP="00C701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6DD2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1371B9" w:rsidRPr="00E36DD2" w:rsidRDefault="001371B9" w:rsidP="00C701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--------------------------------------</w:t>
            </w:r>
          </w:p>
        </w:tc>
      </w:tr>
      <w:tr w:rsidR="001371B9" w:rsidRPr="00F243A1" w:rsidTr="00C70175">
        <w:tc>
          <w:tcPr>
            <w:tcW w:w="3780" w:type="dxa"/>
          </w:tcPr>
          <w:p w:rsidR="001371B9" w:rsidRPr="00AE71CC" w:rsidRDefault="001371B9" w:rsidP="00C70175">
            <w:pPr>
              <w:ind w:right="-10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41.85pt,9.35pt" to="131.85pt,9.35pt"/>
              </w:pict>
            </w:r>
          </w:p>
          <w:p w:rsidR="001371B9" w:rsidRPr="00AE71CC" w:rsidRDefault="001371B9" w:rsidP="0009502C">
            <w:pPr>
              <w:ind w:right="-10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71CC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AE71CC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</w:rPr>
              <w:t>CV-</w:t>
            </w:r>
            <w:r w:rsidRPr="00AE71CC">
              <w:rPr>
                <w:rFonts w:ascii="Times New Roman" w:hAnsi="Times New Roman"/>
                <w:sz w:val="26"/>
                <w:szCs w:val="26"/>
              </w:rPr>
              <w:t>CĐ</w:t>
            </w:r>
            <w:r>
              <w:rPr>
                <w:rFonts w:ascii="Times New Roman" w:hAnsi="Times New Roman"/>
                <w:sz w:val="26"/>
                <w:szCs w:val="26"/>
              </w:rPr>
              <w:t>CS</w:t>
            </w:r>
          </w:p>
        </w:tc>
        <w:tc>
          <w:tcPr>
            <w:tcW w:w="6120" w:type="dxa"/>
          </w:tcPr>
          <w:p w:rsidR="001371B9" w:rsidRPr="00AE71CC" w:rsidRDefault="001371B9" w:rsidP="00C70175">
            <w:pPr>
              <w:ind w:right="-102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1371B9" w:rsidRPr="00AE71CC" w:rsidRDefault="001371B9" w:rsidP="00ED4A85">
            <w:pPr>
              <w:ind w:right="-10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71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TP. Hồ Chí Minh, ngày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28</w:t>
            </w:r>
            <w:r w:rsidRPr="00AE71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11</w:t>
            </w:r>
            <w:r w:rsidRPr="00AE71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</w:p>
        </w:tc>
      </w:tr>
    </w:tbl>
    <w:p w:rsidR="001371B9" w:rsidRDefault="001371B9" w:rsidP="00ED4A85">
      <w:pPr>
        <w:tabs>
          <w:tab w:val="center" w:pos="1701"/>
        </w:tabs>
        <w:rPr>
          <w:rFonts w:ascii="Times New Roman" w:hAnsi="Times New Roman"/>
          <w:i/>
          <w:sz w:val="26"/>
          <w:szCs w:val="26"/>
        </w:rPr>
      </w:pPr>
      <w:r w:rsidRPr="002545C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E84946">
        <w:rPr>
          <w:rFonts w:ascii="Times New Roman" w:hAnsi="Times New Roman"/>
          <w:i/>
          <w:sz w:val="26"/>
          <w:szCs w:val="26"/>
        </w:rPr>
        <w:t>V/v</w:t>
      </w:r>
      <w:r>
        <w:rPr>
          <w:rFonts w:ascii="Times New Roman" w:hAnsi="Times New Roman"/>
          <w:i/>
          <w:sz w:val="26"/>
          <w:szCs w:val="26"/>
        </w:rPr>
        <w:t xml:space="preserve"> tiếp tục vận động hỗ trợ đồng bào</w:t>
      </w:r>
    </w:p>
    <w:p w:rsidR="001371B9" w:rsidRDefault="001371B9" w:rsidP="00ED4A85">
      <w:pPr>
        <w:tabs>
          <w:tab w:val="center" w:pos="1701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các tỉnh miền Trung và Tây Nguyên bị </w:t>
      </w:r>
    </w:p>
    <w:p w:rsidR="001371B9" w:rsidRPr="00E84946" w:rsidRDefault="001371B9" w:rsidP="00ED4A85">
      <w:pPr>
        <w:tabs>
          <w:tab w:val="center" w:pos="170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thiệt hại do cơn bão số 12 và mưa lũ gây ra.</w:t>
      </w:r>
      <w:r w:rsidRPr="00E84946">
        <w:rPr>
          <w:rFonts w:ascii="Times New Roman" w:hAnsi="Times New Roman"/>
          <w:b/>
          <w:sz w:val="26"/>
          <w:szCs w:val="26"/>
        </w:rPr>
        <w:tab/>
      </w:r>
      <w:r w:rsidRPr="00E84946">
        <w:rPr>
          <w:rFonts w:ascii="Times New Roman" w:hAnsi="Times New Roman"/>
          <w:b/>
          <w:sz w:val="26"/>
          <w:szCs w:val="26"/>
        </w:rPr>
        <w:tab/>
      </w:r>
    </w:p>
    <w:p w:rsidR="001371B9" w:rsidRDefault="001371B9" w:rsidP="00E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B9" w:rsidRDefault="001371B9" w:rsidP="00E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B9" w:rsidRPr="009E17DD" w:rsidRDefault="001371B9" w:rsidP="00BB0759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9E17DD">
        <w:rPr>
          <w:rFonts w:ascii="Times New Roman" w:hAnsi="Times New Roman"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 Các Công đoàn bộ phận</w:t>
      </w:r>
    </w:p>
    <w:p w:rsidR="001371B9" w:rsidRPr="00B226E9" w:rsidRDefault="001371B9" w:rsidP="00ED4A85">
      <w:pPr>
        <w:jc w:val="both"/>
        <w:rPr>
          <w:rFonts w:ascii="Times New Roman" w:hAnsi="Times New Roman"/>
          <w:sz w:val="16"/>
          <w:szCs w:val="16"/>
        </w:rPr>
      </w:pPr>
    </w:p>
    <w:p w:rsidR="001371B9" w:rsidRPr="00905C6F" w:rsidRDefault="001371B9" w:rsidP="00ED4A85">
      <w:pPr>
        <w:pStyle w:val="BodyTextIndent"/>
        <w:spacing w:before="120"/>
        <w:rPr>
          <w:rFonts w:ascii="Times New Roman" w:hAnsi="Times New Roman"/>
          <w:sz w:val="28"/>
          <w:szCs w:val="28"/>
        </w:rPr>
      </w:pPr>
      <w:r w:rsidRPr="00905C6F">
        <w:rPr>
          <w:rFonts w:ascii="Times New Roman" w:hAnsi="Times New Roman"/>
          <w:sz w:val="28"/>
          <w:szCs w:val="28"/>
        </w:rPr>
        <w:t xml:space="preserve">Thực hiện Công văn số </w:t>
      </w:r>
      <w:r>
        <w:rPr>
          <w:rFonts w:ascii="Times New Roman" w:hAnsi="Times New Roman"/>
          <w:sz w:val="28"/>
          <w:szCs w:val="28"/>
        </w:rPr>
        <w:t>629</w:t>
      </w:r>
      <w:r w:rsidRPr="00905C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LĐLĐ</w:t>
      </w:r>
      <w:r w:rsidRPr="00905C6F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23</w:t>
      </w:r>
      <w:r w:rsidRPr="00905C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</w:t>
      </w:r>
      <w:r w:rsidRPr="00905C6F">
        <w:rPr>
          <w:rFonts w:ascii="Times New Roman" w:hAnsi="Times New Roman"/>
          <w:sz w:val="28"/>
          <w:szCs w:val="28"/>
        </w:rPr>
        <w:t xml:space="preserve">/2017 của </w:t>
      </w:r>
      <w:r>
        <w:rPr>
          <w:rFonts w:ascii="Times New Roman" w:hAnsi="Times New Roman"/>
          <w:sz w:val="28"/>
          <w:szCs w:val="28"/>
        </w:rPr>
        <w:t>Liên đoàn Lao động</w:t>
      </w:r>
      <w:r w:rsidRPr="00905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Thành phố; </w:t>
      </w:r>
      <w:r w:rsidRPr="00BB0759">
        <w:rPr>
          <w:rFonts w:ascii="Times New Roman" w:hAnsi="Times New Roman"/>
          <w:sz w:val="28"/>
          <w:szCs w:val="28"/>
        </w:rPr>
        <w:t>công văn số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759">
        <w:rPr>
          <w:rFonts w:ascii="Times New Roman" w:hAnsi="Times New Roman"/>
          <w:sz w:val="28"/>
          <w:szCs w:val="28"/>
        </w:rPr>
        <w:t>249/CV-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759">
        <w:rPr>
          <w:rFonts w:ascii="Times New Roman" w:hAnsi="Times New Roman"/>
          <w:sz w:val="28"/>
          <w:szCs w:val="28"/>
        </w:rPr>
        <w:t xml:space="preserve">CĐGD ngày 23/11/2017 </w:t>
      </w:r>
      <w:r>
        <w:rPr>
          <w:rFonts w:ascii="Times New Roman" w:hAnsi="Times New Roman"/>
          <w:sz w:val="28"/>
          <w:szCs w:val="28"/>
        </w:rPr>
        <w:t xml:space="preserve">của </w:t>
      </w:r>
      <w:r w:rsidRPr="00BB0759">
        <w:rPr>
          <w:rFonts w:ascii="Times New Roman" w:hAnsi="Times New Roman"/>
          <w:sz w:val="28"/>
          <w:szCs w:val="28"/>
        </w:rPr>
        <w:t xml:space="preserve">Công đoàn giáo dục Thành phố Hồ Chí Minh </w:t>
      </w:r>
      <w:r w:rsidRPr="00905C6F">
        <w:rPr>
          <w:rFonts w:ascii="Times New Roman" w:hAnsi="Times New Roman"/>
          <w:sz w:val="28"/>
          <w:szCs w:val="28"/>
        </w:rPr>
        <w:t>về</w:t>
      </w:r>
      <w:r w:rsidRPr="00905C6F">
        <w:rPr>
          <w:rFonts w:ascii="Times New Roman" w:hAnsi="Times New Roman"/>
          <w:i/>
          <w:sz w:val="28"/>
          <w:szCs w:val="28"/>
        </w:rPr>
        <w:t xml:space="preserve"> </w:t>
      </w:r>
      <w:r w:rsidRPr="00BB0759">
        <w:rPr>
          <w:rFonts w:ascii="Times New Roman" w:hAnsi="Times New Roman"/>
          <w:sz w:val="28"/>
          <w:szCs w:val="28"/>
        </w:rPr>
        <w:t>việc tiếp</w:t>
      </w:r>
      <w:r w:rsidRPr="00ED4A85">
        <w:rPr>
          <w:rFonts w:ascii="Times New Roman" w:hAnsi="Times New Roman"/>
          <w:sz w:val="28"/>
          <w:szCs w:val="28"/>
        </w:rPr>
        <w:t xml:space="preserve"> tục vận động hỗ trợ đồng bào các tỉnh miền Trung và Tây Nguyên bị thiệt hại do cơn bão số 12 và mưa lũ gây ra.</w:t>
      </w:r>
    </w:p>
    <w:p w:rsidR="001371B9" w:rsidRPr="00BB0759" w:rsidRDefault="001371B9" w:rsidP="00ED4A8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Ban chấp hành Công đoàn trường THPT Hàn Thuyên</w:t>
      </w:r>
      <w:r w:rsidRPr="00905C6F">
        <w:rPr>
          <w:rFonts w:ascii="Times New Roman" w:hAnsi="Times New Roman"/>
          <w:sz w:val="28"/>
          <w:szCs w:val="28"/>
        </w:rPr>
        <w:t xml:space="preserve"> kêu gọ</w:t>
      </w:r>
      <w:r>
        <w:rPr>
          <w:rFonts w:ascii="Times New Roman" w:hAnsi="Times New Roman"/>
          <w:sz w:val="28"/>
          <w:szCs w:val="28"/>
        </w:rPr>
        <w:t xml:space="preserve">i </w:t>
      </w:r>
      <w:r w:rsidRPr="00BB0759">
        <w:rPr>
          <w:rFonts w:ascii="Times New Roman" w:hAnsi="Times New Roman"/>
          <w:sz w:val="28"/>
          <w:szCs w:val="28"/>
        </w:rPr>
        <w:t>viên chứ</w:t>
      </w:r>
      <w:r>
        <w:rPr>
          <w:rFonts w:ascii="Times New Roman" w:hAnsi="Times New Roman"/>
          <w:sz w:val="28"/>
          <w:szCs w:val="28"/>
        </w:rPr>
        <w:t xml:space="preserve">c, </w:t>
      </w:r>
      <w:r w:rsidRPr="00BB0759">
        <w:rPr>
          <w:rFonts w:ascii="Times New Roman" w:hAnsi="Times New Roman"/>
          <w:sz w:val="28"/>
          <w:szCs w:val="28"/>
        </w:rPr>
        <w:t xml:space="preserve">đoàn viên công đoàn trong toàn Trường </w:t>
      </w:r>
      <w:r>
        <w:rPr>
          <w:rFonts w:ascii="Times New Roman" w:hAnsi="Times New Roman"/>
          <w:sz w:val="28"/>
          <w:szCs w:val="28"/>
        </w:rPr>
        <w:t xml:space="preserve">trên tinh thần tự nguyện, </w:t>
      </w:r>
      <w:r w:rsidRPr="00905C6F">
        <w:rPr>
          <w:rFonts w:ascii="Times New Roman" w:hAnsi="Times New Roman"/>
          <w:sz w:val="28"/>
          <w:szCs w:val="28"/>
        </w:rPr>
        <w:t>tùy theo khả năng của mình</w:t>
      </w:r>
      <w:r>
        <w:rPr>
          <w:rFonts w:ascii="Times New Roman" w:hAnsi="Times New Roman"/>
          <w:sz w:val="28"/>
          <w:szCs w:val="28"/>
        </w:rPr>
        <w:t xml:space="preserve"> tích cực ủng hộ,</w:t>
      </w:r>
      <w:r w:rsidRPr="00905C6F">
        <w:rPr>
          <w:rFonts w:ascii="Times New Roman" w:hAnsi="Times New Roman"/>
          <w:sz w:val="28"/>
          <w:szCs w:val="28"/>
        </w:rPr>
        <w:t xml:space="preserve"> đóng góp </w:t>
      </w:r>
      <w:r>
        <w:rPr>
          <w:rFonts w:ascii="Times New Roman" w:hAnsi="Times New Roman"/>
          <w:sz w:val="28"/>
          <w:szCs w:val="28"/>
        </w:rPr>
        <w:t>hỗ trợ</w:t>
      </w:r>
      <w:r w:rsidRPr="00905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đồng bào </w:t>
      </w:r>
      <w:r w:rsidRPr="00905C6F">
        <w:rPr>
          <w:rFonts w:ascii="Times New Roman" w:hAnsi="Times New Roman"/>
          <w:sz w:val="28"/>
          <w:szCs w:val="28"/>
        </w:rPr>
        <w:t xml:space="preserve">các tỉnh </w:t>
      </w:r>
      <w:r>
        <w:rPr>
          <w:rFonts w:ascii="Times New Roman" w:hAnsi="Times New Roman"/>
          <w:sz w:val="28"/>
          <w:szCs w:val="28"/>
        </w:rPr>
        <w:t xml:space="preserve">miền Trung và </w:t>
      </w:r>
      <w:r w:rsidRPr="00905C6F">
        <w:rPr>
          <w:rFonts w:ascii="Times New Roman" w:hAnsi="Times New Roman"/>
          <w:sz w:val="28"/>
          <w:szCs w:val="28"/>
        </w:rPr>
        <w:t xml:space="preserve">Tây </w:t>
      </w:r>
      <w:r>
        <w:rPr>
          <w:rFonts w:ascii="Times New Roman" w:hAnsi="Times New Roman"/>
          <w:sz w:val="28"/>
          <w:szCs w:val="28"/>
        </w:rPr>
        <w:t xml:space="preserve">Nguyên bị thiên tai. </w:t>
      </w:r>
    </w:p>
    <w:p w:rsidR="001371B9" w:rsidRPr="00BB0759" w:rsidRDefault="001371B9" w:rsidP="00ED4A85">
      <w:pPr>
        <w:spacing w:before="80"/>
        <w:ind w:firstLine="720"/>
        <w:jc w:val="both"/>
        <w:rPr>
          <w:rFonts w:ascii="Times New Roman" w:hAnsi="Times New Roman"/>
          <w:sz w:val="28"/>
          <w:szCs w:val="28"/>
        </w:rPr>
      </w:pPr>
      <w:r w:rsidRPr="00905C6F">
        <w:rPr>
          <w:rFonts w:ascii="Times New Roman" w:hAnsi="Times New Roman"/>
          <w:sz w:val="28"/>
          <w:szCs w:val="28"/>
        </w:rPr>
        <w:t xml:space="preserve">Mọi sự đóng góp giúp đỡ, ủng hộ vui lòng chuyển trực tiếp về: Văn phòng </w:t>
      </w:r>
      <w:r w:rsidRPr="00BB0759">
        <w:rPr>
          <w:rFonts w:ascii="Times New Roman" w:hAnsi="Times New Roman"/>
          <w:sz w:val="28"/>
          <w:szCs w:val="28"/>
        </w:rPr>
        <w:t>Văn phòng Công đoàn Trường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0759">
        <w:rPr>
          <w:rFonts w:ascii="Times New Roman" w:hAnsi="Times New Roman"/>
          <w:sz w:val="28"/>
          <w:szCs w:val="28"/>
        </w:rPr>
        <w:t>Tổ trưở</w:t>
      </w:r>
      <w:r>
        <w:rPr>
          <w:rFonts w:ascii="Times New Roman" w:hAnsi="Times New Roman"/>
          <w:sz w:val="28"/>
          <w:szCs w:val="28"/>
        </w:rPr>
        <w:t xml:space="preserve">ng công đoàn </w:t>
      </w:r>
      <w:r w:rsidRPr="00BB0759">
        <w:rPr>
          <w:rFonts w:ascii="Times New Roman" w:hAnsi="Times New Roman"/>
          <w:sz w:val="28"/>
          <w:szCs w:val="28"/>
        </w:rPr>
        <w:t>tập hợp kinh phí đóng góp nộp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0759">
        <w:rPr>
          <w:rFonts w:ascii="Times New Roman" w:hAnsi="Times New Roman"/>
          <w:sz w:val="28"/>
          <w:szCs w:val="28"/>
        </w:rPr>
        <w:t>cho cô Nguyễn Thị Lệ Thủy)</w:t>
      </w:r>
    </w:p>
    <w:p w:rsidR="001371B9" w:rsidRPr="00BB0759" w:rsidRDefault="001371B9" w:rsidP="00BB0759">
      <w:pPr>
        <w:spacing w:before="80"/>
        <w:ind w:firstLine="720"/>
        <w:jc w:val="both"/>
        <w:rPr>
          <w:rFonts w:ascii="Times New Roman" w:hAnsi="Times New Roman" w:cs="VNI-Times"/>
          <w:sz w:val="28"/>
          <w:szCs w:val="28"/>
        </w:rPr>
      </w:pPr>
      <w:r w:rsidRPr="00BB0759">
        <w:rPr>
          <w:rFonts w:ascii="Times New Roman" w:hAnsi="Times New Roman"/>
          <w:sz w:val="28"/>
          <w:szCs w:val="28"/>
        </w:rPr>
        <w:t>Thời gian: Từ nay đến hế</w:t>
      </w:r>
      <w:r w:rsidRPr="00BB0759">
        <w:rPr>
          <w:rFonts w:ascii="Times New Roman" w:hAnsi="Times New Roman" w:cs="VNI-Times"/>
          <w:sz w:val="28"/>
          <w:szCs w:val="28"/>
        </w:rPr>
        <w:t>t nga</w:t>
      </w:r>
      <w:r w:rsidRPr="00BB0759">
        <w:rPr>
          <w:rFonts w:ascii="Times New Roman" w:hAnsi="Times New Roman"/>
          <w:sz w:val="28"/>
          <w:szCs w:val="28"/>
        </w:rPr>
        <w:t>̀</w:t>
      </w:r>
      <w:r w:rsidRPr="00BB0759">
        <w:rPr>
          <w:rFonts w:ascii="Times New Roman" w:hAnsi="Times New Roman" w:cs="VNI-Times"/>
          <w:sz w:val="28"/>
          <w:szCs w:val="28"/>
        </w:rPr>
        <w:t>y 10/12/2017.</w:t>
      </w:r>
    </w:p>
    <w:p w:rsidR="001371B9" w:rsidRPr="00BB0759" w:rsidRDefault="001371B9" w:rsidP="00BB0759">
      <w:pPr>
        <w:spacing w:before="80"/>
        <w:ind w:firstLine="720"/>
        <w:jc w:val="both"/>
        <w:rPr>
          <w:rFonts w:ascii="Times New Roman" w:hAnsi="Times New Roman"/>
          <w:sz w:val="28"/>
          <w:szCs w:val="28"/>
        </w:rPr>
      </w:pPr>
      <w:r w:rsidRPr="00BB0759">
        <w:rPr>
          <w:rFonts w:ascii="Times New Roman" w:hAnsi="Times New Roman"/>
          <w:sz w:val="28"/>
          <w:szCs w:val="28"/>
        </w:rPr>
        <w:t>Đ</w:t>
      </w:r>
      <w:r w:rsidRPr="00BB0759">
        <w:rPr>
          <w:rFonts w:ascii="Times New Roman" w:hAnsi="Times New Roman" w:cs="VNI-Times"/>
          <w:sz w:val="28"/>
          <w:szCs w:val="28"/>
        </w:rPr>
        <w:t>â</w:t>
      </w:r>
      <w:r w:rsidRPr="00BB0759">
        <w:rPr>
          <w:rFonts w:ascii="Times New Roman" w:hAnsi="Times New Roman"/>
          <w:sz w:val="28"/>
          <w:szCs w:val="28"/>
        </w:rPr>
        <w:t>y là việ</w:t>
      </w:r>
      <w:r w:rsidRPr="00BB0759">
        <w:rPr>
          <w:rFonts w:ascii="Times New Roman" w:hAnsi="Times New Roman" w:cs="VNI-Times"/>
          <w:sz w:val="28"/>
          <w:szCs w:val="28"/>
        </w:rPr>
        <w:t>c la</w:t>
      </w:r>
      <w:r w:rsidRPr="00BB0759">
        <w:rPr>
          <w:rFonts w:ascii="Times New Roman" w:hAnsi="Times New Roman"/>
          <w:sz w:val="28"/>
          <w:szCs w:val="28"/>
        </w:rPr>
        <w:t>̀</w:t>
      </w:r>
      <w:r w:rsidRPr="00BB0759">
        <w:rPr>
          <w:rFonts w:ascii="Times New Roman" w:hAnsi="Times New Roman" w:cs="VNI-Times"/>
          <w:sz w:val="28"/>
          <w:szCs w:val="28"/>
        </w:rPr>
        <w:t>m co</w:t>
      </w:r>
      <w:r w:rsidRPr="00BB0759">
        <w:rPr>
          <w:rFonts w:ascii="Times New Roman" w:hAnsi="Times New Roman"/>
          <w:sz w:val="28"/>
          <w:szCs w:val="28"/>
        </w:rPr>
        <w:t>́</w:t>
      </w:r>
      <w:r w:rsidRPr="00BB0759">
        <w:rPr>
          <w:rFonts w:ascii="Times New Roman" w:hAnsi="Times New Roman" w:cs="VNI-Times"/>
          <w:sz w:val="28"/>
          <w:szCs w:val="28"/>
        </w:rPr>
        <w:t xml:space="preserve"> y</w:t>
      </w:r>
      <w:r w:rsidRPr="00BB0759">
        <w:rPr>
          <w:rFonts w:ascii="Times New Roman" w:hAnsi="Times New Roman"/>
          <w:sz w:val="28"/>
          <w:szCs w:val="28"/>
        </w:rPr>
        <w:t>́</w:t>
      </w:r>
      <w:r w:rsidRPr="00BB0759">
        <w:rPr>
          <w:rFonts w:ascii="Times New Roman" w:hAnsi="Times New Roman" w:cs="VNI-Times"/>
          <w:sz w:val="28"/>
          <w:szCs w:val="28"/>
        </w:rPr>
        <w:t xml:space="preserve"> nghi</w:t>
      </w:r>
      <w:r w:rsidRPr="00BB0759">
        <w:rPr>
          <w:rFonts w:ascii="Times New Roman" w:hAnsi="Times New Roman"/>
          <w:sz w:val="28"/>
          <w:szCs w:val="28"/>
        </w:rPr>
        <w:t>̃</w:t>
      </w:r>
      <w:r w:rsidRPr="00BB0759">
        <w:rPr>
          <w:rFonts w:ascii="Times New Roman" w:hAnsi="Times New Roman" w:cs="VNI-Times"/>
          <w:sz w:val="28"/>
          <w:szCs w:val="28"/>
        </w:rPr>
        <w:t>a. Râ</w:t>
      </w:r>
      <w:r w:rsidRPr="00BB0759">
        <w:rPr>
          <w:rFonts w:ascii="Times New Roman" w:hAnsi="Times New Roman"/>
          <w:sz w:val="28"/>
          <w:szCs w:val="28"/>
        </w:rPr>
        <w:t>́</w:t>
      </w:r>
      <w:r w:rsidRPr="00BB0759">
        <w:rPr>
          <w:rFonts w:ascii="Times New Roman" w:hAnsi="Times New Roman" w:cs="VNI-Times"/>
          <w:sz w:val="28"/>
          <w:szCs w:val="28"/>
        </w:rPr>
        <w:t>t mong toa</w:t>
      </w:r>
      <w:r w:rsidRPr="00BB0759">
        <w:rPr>
          <w:rFonts w:ascii="Times New Roman" w:hAnsi="Times New Roman"/>
          <w:sz w:val="28"/>
          <w:szCs w:val="28"/>
        </w:rPr>
        <w:t>̀</w:t>
      </w:r>
      <w:r w:rsidRPr="00BB0759">
        <w:rPr>
          <w:rFonts w:ascii="Times New Roman" w:hAnsi="Times New Roman" w:cs="VNI-Times"/>
          <w:sz w:val="28"/>
          <w:szCs w:val="28"/>
        </w:rPr>
        <w:t>n thê</w:t>
      </w:r>
      <w:r w:rsidRPr="00BB0759">
        <w:rPr>
          <w:rFonts w:ascii="Times New Roman" w:hAnsi="Times New Roman"/>
          <w:sz w:val="28"/>
          <w:szCs w:val="28"/>
        </w:rPr>
        <w:t>̉</w:t>
      </w:r>
      <w:r w:rsidRPr="00BB0759">
        <w:rPr>
          <w:rFonts w:ascii="Times New Roman" w:hAnsi="Times New Roman" w:cs="VNI-Times"/>
          <w:sz w:val="28"/>
          <w:szCs w:val="28"/>
        </w:rPr>
        <w:t xml:space="preserve"> </w:t>
      </w:r>
      <w:r w:rsidRPr="00BB0759">
        <w:rPr>
          <w:rFonts w:ascii="Times New Roman" w:hAnsi="Times New Roman"/>
          <w:sz w:val="28"/>
          <w:szCs w:val="28"/>
        </w:rPr>
        <w:t>đoàn viên công đoàn trong Trường hưởng ứng.</w:t>
      </w:r>
    </w:p>
    <w:p w:rsidR="001371B9" w:rsidRPr="00BB0759" w:rsidRDefault="001371B9" w:rsidP="00BB0759">
      <w:pPr>
        <w:spacing w:before="80"/>
        <w:ind w:firstLine="720"/>
        <w:jc w:val="both"/>
        <w:rPr>
          <w:rFonts w:ascii="Times New Roman" w:hAnsi="Times New Roman"/>
          <w:sz w:val="28"/>
          <w:szCs w:val="28"/>
        </w:rPr>
      </w:pPr>
      <w:r w:rsidRPr="00BB0759">
        <w:rPr>
          <w:rFonts w:ascii="Times New Roman" w:hAnsi="Times New Roman"/>
          <w:sz w:val="28"/>
          <w:szCs w:val="28"/>
        </w:rPr>
        <w:t>Trân trọ</w:t>
      </w:r>
      <w:r w:rsidRPr="00BB0759">
        <w:rPr>
          <w:rFonts w:ascii="Times New Roman" w:hAnsi="Times New Roman" w:cs="VNI-Times"/>
          <w:sz w:val="28"/>
          <w:szCs w:val="28"/>
        </w:rPr>
        <w:t>ng./.</w:t>
      </w:r>
    </w:p>
    <w:p w:rsidR="001371B9" w:rsidRPr="00BB0759" w:rsidRDefault="001371B9" w:rsidP="00ED4A85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42"/>
        <w:gridCol w:w="4842"/>
      </w:tblGrid>
      <w:tr w:rsidR="001371B9" w:rsidRPr="00FF657C" w:rsidTr="00C70175">
        <w:tc>
          <w:tcPr>
            <w:tcW w:w="4842" w:type="dxa"/>
          </w:tcPr>
          <w:p w:rsidR="001371B9" w:rsidRPr="00857576" w:rsidRDefault="001371B9" w:rsidP="00C7017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502E7F">
              <w:rPr>
                <w:rFonts w:ascii="Times New Roman" w:hAnsi="Times New Roman"/>
                <w:b/>
                <w:i/>
                <w:sz w:val="20"/>
              </w:rPr>
              <w:t xml:space="preserve">Nơi nhận: </w:t>
            </w:r>
          </w:p>
          <w:p w:rsidR="001371B9" w:rsidRPr="00502E7F" w:rsidRDefault="001371B9" w:rsidP="00C701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Các TTCĐ</w:t>
            </w:r>
            <w:r w:rsidRPr="00502E7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371B9" w:rsidRPr="00FF657C" w:rsidRDefault="001371B9" w:rsidP="00C70175">
            <w:pPr>
              <w:rPr>
                <w:rFonts w:ascii="Times New Roman" w:hAnsi="Times New Roman"/>
                <w:szCs w:val="22"/>
              </w:rPr>
            </w:pPr>
            <w:r w:rsidRPr="00502E7F">
              <w:rPr>
                <w:rFonts w:ascii="Times New Roman" w:hAnsi="Times New Roman"/>
                <w:sz w:val="18"/>
                <w:szCs w:val="18"/>
              </w:rPr>
              <w:t>- Lưu V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502E7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371B9" w:rsidRPr="00FF657C" w:rsidRDefault="001371B9" w:rsidP="00C70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2" w:type="dxa"/>
          </w:tcPr>
          <w:p w:rsidR="001371B9" w:rsidRPr="00FF657C" w:rsidRDefault="001371B9" w:rsidP="00C701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TM. BAN CHẤP HÀNH</w:t>
            </w:r>
          </w:p>
          <w:p w:rsidR="001371B9" w:rsidRPr="00FF657C" w:rsidRDefault="001371B9" w:rsidP="00C701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7C"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  <w:p w:rsidR="001371B9" w:rsidRPr="00FF657C" w:rsidRDefault="001371B9" w:rsidP="00C701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1B9" w:rsidRDefault="001371B9" w:rsidP="00C7017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(Đã ký)</w:t>
            </w:r>
          </w:p>
          <w:p w:rsidR="001371B9" w:rsidRPr="00E1103C" w:rsidRDefault="001371B9" w:rsidP="00C7017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371B9" w:rsidRPr="00FF657C" w:rsidRDefault="001371B9" w:rsidP="00C70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1B9" w:rsidRPr="00FF657C" w:rsidRDefault="001371B9" w:rsidP="00ED4A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Lê Thị Thanh Vân</w:t>
            </w:r>
          </w:p>
        </w:tc>
      </w:tr>
    </w:tbl>
    <w:p w:rsidR="001371B9" w:rsidRDefault="001371B9" w:rsidP="00ED4A85"/>
    <w:p w:rsidR="001371B9" w:rsidRDefault="001371B9"/>
    <w:sectPr w:rsidR="001371B9" w:rsidSect="00ED4A85">
      <w:pgSz w:w="11909" w:h="16834" w:code="9"/>
      <w:pgMar w:top="720" w:right="864" w:bottom="432" w:left="129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A85"/>
    <w:rsid w:val="0007542B"/>
    <w:rsid w:val="0009502C"/>
    <w:rsid w:val="000A6E0F"/>
    <w:rsid w:val="001371B9"/>
    <w:rsid w:val="001F38AA"/>
    <w:rsid w:val="002545CC"/>
    <w:rsid w:val="002875BA"/>
    <w:rsid w:val="002A46CE"/>
    <w:rsid w:val="002D7362"/>
    <w:rsid w:val="00337201"/>
    <w:rsid w:val="0038198A"/>
    <w:rsid w:val="003D2BF3"/>
    <w:rsid w:val="003D4701"/>
    <w:rsid w:val="00415A22"/>
    <w:rsid w:val="00502E7F"/>
    <w:rsid w:val="00762A8A"/>
    <w:rsid w:val="00857576"/>
    <w:rsid w:val="008B6754"/>
    <w:rsid w:val="00905C6F"/>
    <w:rsid w:val="009C2466"/>
    <w:rsid w:val="009E17DD"/>
    <w:rsid w:val="00A07EA3"/>
    <w:rsid w:val="00A2224D"/>
    <w:rsid w:val="00AC4050"/>
    <w:rsid w:val="00AE71CC"/>
    <w:rsid w:val="00AF6812"/>
    <w:rsid w:val="00B226E9"/>
    <w:rsid w:val="00B87E03"/>
    <w:rsid w:val="00BB0759"/>
    <w:rsid w:val="00BE3A09"/>
    <w:rsid w:val="00C70175"/>
    <w:rsid w:val="00D46B10"/>
    <w:rsid w:val="00DD1E54"/>
    <w:rsid w:val="00E1103C"/>
    <w:rsid w:val="00E216C7"/>
    <w:rsid w:val="00E36DD2"/>
    <w:rsid w:val="00E84946"/>
    <w:rsid w:val="00E957A5"/>
    <w:rsid w:val="00ED4A85"/>
    <w:rsid w:val="00F243A1"/>
    <w:rsid w:val="00F655F4"/>
    <w:rsid w:val="00F94FD1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85"/>
    <w:rPr>
      <w:rFonts w:ascii="VNI-Times" w:eastAsia="Times New Roman" w:hAnsi="VNI-Times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D4A8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D4A85"/>
    <w:rPr>
      <w:rFonts w:ascii="VNI-Times" w:hAnsi="VNI-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D4A85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4A85"/>
    <w:rPr>
      <w:rFonts w:ascii="VNI-Times" w:hAnsi="VNI-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LIÊN ĐOÀN LAO ĐỘNG </dc:title>
  <dc:subject/>
  <dc:creator>MR_HUNG</dc:creator>
  <cp:keywords/>
  <dc:description/>
  <cp:lastModifiedBy>User</cp:lastModifiedBy>
  <cp:revision>6</cp:revision>
  <cp:lastPrinted>2017-11-23T10:34:00Z</cp:lastPrinted>
  <dcterms:created xsi:type="dcterms:W3CDTF">2017-11-28T12:49:00Z</dcterms:created>
  <dcterms:modified xsi:type="dcterms:W3CDTF">2017-11-28T15:29:00Z</dcterms:modified>
</cp:coreProperties>
</file>